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7D" w:rsidRDefault="0042707D" w:rsidP="0042707D">
      <w:pPr>
        <w:pStyle w:val="Titre3"/>
        <w:numPr>
          <w:ilvl w:val="0"/>
          <w:numId w:val="0"/>
        </w:numPr>
        <w:ind w:left="2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-433070</wp:posOffset>
                </wp:positionV>
                <wp:extent cx="2971800" cy="14668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07D" w:rsidRDefault="0042707D" w:rsidP="004270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7785" cy="1369060"/>
                                  <wp:effectExtent l="0" t="0" r="0" b="254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GPA 2019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97785" cy="1369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99.4pt;margin-top:-34.1pt;width:234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" fillcolor="white [3201]" stroked="f" strokeweight=".5pt">
                <v:textbox>
                  <w:txbxContent>
                    <w:p w:rsidR="0042707D" w:rsidRDefault="0042707D" w:rsidP="004270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97785" cy="1369060"/>
                            <wp:effectExtent l="0" t="0" r="0" b="254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GPA 2019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97785" cy="1369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707D" w:rsidRDefault="0042707D" w:rsidP="0042707D">
      <w:pPr>
        <w:pStyle w:val="Titre3"/>
        <w:numPr>
          <w:ilvl w:val="0"/>
          <w:numId w:val="0"/>
        </w:numPr>
        <w:ind w:left="2550"/>
      </w:pPr>
    </w:p>
    <w:p w:rsidR="0042707D" w:rsidRDefault="0042707D" w:rsidP="0042707D">
      <w:pPr>
        <w:pStyle w:val="Titre3"/>
        <w:numPr>
          <w:ilvl w:val="0"/>
          <w:numId w:val="0"/>
        </w:numPr>
        <w:ind w:left="2550"/>
      </w:pPr>
    </w:p>
    <w:p w:rsidR="0042707D" w:rsidRDefault="0042707D" w:rsidP="0042707D">
      <w:pPr>
        <w:pStyle w:val="Titre3"/>
        <w:numPr>
          <w:ilvl w:val="0"/>
          <w:numId w:val="0"/>
        </w:numPr>
        <w:ind w:left="2550"/>
      </w:pPr>
    </w:p>
    <w:p w:rsidR="0042707D" w:rsidRDefault="0042707D" w:rsidP="0042707D">
      <w:pPr>
        <w:pStyle w:val="Titre3"/>
        <w:numPr>
          <w:ilvl w:val="0"/>
          <w:numId w:val="0"/>
        </w:numPr>
        <w:ind w:left="2550"/>
      </w:pPr>
    </w:p>
    <w:p w:rsidR="0042707D" w:rsidRPr="00E11118" w:rsidRDefault="0042707D" w:rsidP="0042707D">
      <w:pPr>
        <w:pStyle w:val="Titre3"/>
        <w:numPr>
          <w:ilvl w:val="0"/>
          <w:numId w:val="0"/>
        </w:numPr>
        <w:ind w:left="2550"/>
      </w:pPr>
      <w:r>
        <w:t>Liste des personnes qualifiées</w:t>
      </w:r>
    </w:p>
    <w:p w:rsidR="0042707D" w:rsidRDefault="0042707D" w:rsidP="0042707D">
      <w:pPr>
        <w:ind w:right="130"/>
        <w:jc w:val="both"/>
        <w:rPr>
          <w:rFonts w:asciiTheme="minorHAnsi" w:hAnsiTheme="minorHAnsi" w:cstheme="minorHAnsi"/>
          <w:sz w:val="22"/>
          <w:szCs w:val="22"/>
        </w:rPr>
      </w:pPr>
    </w:p>
    <w:p w:rsidR="0042707D" w:rsidRPr="0042707D" w:rsidRDefault="0042707D" w:rsidP="0042707D">
      <w:pPr>
        <w:ind w:right="130"/>
        <w:jc w:val="both"/>
        <w:rPr>
          <w:rFonts w:asciiTheme="minorHAnsi" w:hAnsiTheme="minorHAnsi" w:cstheme="minorHAnsi"/>
          <w:szCs w:val="22"/>
        </w:rPr>
      </w:pPr>
      <w:r w:rsidRPr="0042707D">
        <w:rPr>
          <w:rFonts w:asciiTheme="minorHAnsi" w:hAnsiTheme="minorHAnsi" w:cstheme="minorHAnsi"/>
          <w:szCs w:val="22"/>
        </w:rPr>
        <w:t>En cas de contestation ou de réclamation, l’article L 311-5 du code de l’action sociale et des familles prévoit que toute personne prise en charge par un établissement ou un service social ou médico-social ou son représentant légal peut faire appel, en vue de l’aider à faire valoir ses droits, à une personne qualifiée qu’elle choisit sur une liste établie conjointement par le représentant de l’Etat dans le département et le président du conseil général.</w:t>
      </w:r>
    </w:p>
    <w:p w:rsidR="0042707D" w:rsidRPr="0042707D" w:rsidRDefault="0042707D" w:rsidP="0042707D">
      <w:pPr>
        <w:spacing w:before="120" w:after="120"/>
        <w:ind w:right="130"/>
        <w:jc w:val="both"/>
        <w:rPr>
          <w:rFonts w:asciiTheme="minorHAnsi" w:hAnsiTheme="minorHAnsi" w:cstheme="minorHAnsi"/>
          <w:szCs w:val="22"/>
        </w:rPr>
      </w:pPr>
      <w:r w:rsidRPr="0042707D">
        <w:rPr>
          <w:rFonts w:asciiTheme="minorHAnsi" w:hAnsiTheme="minorHAnsi" w:cstheme="minorHAnsi"/>
          <w:szCs w:val="22"/>
        </w:rPr>
        <w:t>La personne qualifiée rend compte de ses interventions aux autorités chargées du contrôle des établissements ou services concernés, à l’intéressé ou à son représentant légal dans les conditions fixées par décret en Conseil d’Etat.</w:t>
      </w:r>
    </w:p>
    <w:p w:rsidR="0042707D" w:rsidRPr="0042707D" w:rsidRDefault="0042707D" w:rsidP="0042707D">
      <w:pPr>
        <w:widowControl w:val="0"/>
        <w:suppressAutoHyphens/>
        <w:jc w:val="both"/>
        <w:rPr>
          <w:rFonts w:asciiTheme="minorHAnsi" w:eastAsia="Lucida Sans Unicode" w:hAnsiTheme="minorHAnsi" w:cstheme="minorHAnsi"/>
          <w:kern w:val="1"/>
          <w:szCs w:val="22"/>
        </w:rPr>
      </w:pPr>
      <w:r w:rsidRPr="0042707D">
        <w:rPr>
          <w:rFonts w:asciiTheme="minorHAnsi" w:eastAsia="Lucida Sans Unicode" w:hAnsiTheme="minorHAnsi" w:cstheme="minorHAnsi"/>
          <w:kern w:val="1"/>
          <w:szCs w:val="22"/>
        </w:rPr>
        <w:t>La liste des personnes qualifiées prévue à l’article L 311-5 du code de l’action sociale et de la famille pour le département des Deux-Sèvres est arrêtée comme suit :</w:t>
      </w:r>
    </w:p>
    <w:p w:rsidR="0042707D" w:rsidRPr="0042707D" w:rsidRDefault="0042707D" w:rsidP="0042707D">
      <w:pPr>
        <w:widowControl w:val="0"/>
        <w:suppressAutoHyphens/>
        <w:rPr>
          <w:rFonts w:ascii="Calibri" w:eastAsia="Lucida Sans Unicode" w:hAnsi="Calibri"/>
          <w:b/>
          <w:kern w:val="1"/>
          <w:sz w:val="32"/>
        </w:rPr>
      </w:pPr>
    </w:p>
    <w:tbl>
      <w:tblPr>
        <w:tblStyle w:val="Trameclaire-Accent1"/>
        <w:tblpPr w:leftFromText="141" w:rightFromText="141" w:vertAnchor="page" w:horzAnchor="margin" w:tblpXSpec="center" w:tblpY="8341"/>
        <w:tblW w:w="10173" w:type="dxa"/>
        <w:tblLook w:val="04A0" w:firstRow="1" w:lastRow="0" w:firstColumn="1" w:lastColumn="0" w:noHBand="0" w:noVBand="1"/>
      </w:tblPr>
      <w:tblGrid>
        <w:gridCol w:w="2494"/>
        <w:gridCol w:w="2551"/>
        <w:gridCol w:w="2293"/>
        <w:gridCol w:w="2835"/>
      </w:tblGrid>
      <w:tr w:rsidR="0042707D" w:rsidRPr="00244361" w:rsidTr="00427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Prénom/Nom</w:t>
            </w:r>
          </w:p>
          <w:p w:rsidR="0042707D" w:rsidRPr="0042707D" w:rsidRDefault="0042707D" w:rsidP="0042707D">
            <w:pPr>
              <w:widowControl w:val="0"/>
              <w:suppressAutoHyphens/>
              <w:jc w:val="center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</w:p>
        </w:tc>
        <w:tc>
          <w:tcPr>
            <w:tcW w:w="2551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Champ d’intervention</w:t>
            </w:r>
          </w:p>
        </w:tc>
        <w:tc>
          <w:tcPr>
            <w:tcW w:w="2293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Secteur géographique</w:t>
            </w:r>
          </w:p>
        </w:tc>
        <w:tc>
          <w:tcPr>
            <w:tcW w:w="2835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Coordonnées</w:t>
            </w:r>
          </w:p>
        </w:tc>
      </w:tr>
      <w:tr w:rsidR="0042707D" w:rsidRPr="00244361" w:rsidTr="0042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</w:p>
          <w:p w:rsidR="0042707D" w:rsidRPr="0042707D" w:rsidRDefault="0042707D" w:rsidP="0042707D">
            <w:pPr>
              <w:widowControl w:val="0"/>
              <w:suppressAutoHyphens/>
              <w:jc w:val="center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Jean-Louis LOBSTEIN</w:t>
            </w:r>
          </w:p>
        </w:tc>
        <w:tc>
          <w:tcPr>
            <w:tcW w:w="2551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 xml:space="preserve">Personnes âgées / </w:t>
            </w: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Personnes handicapées</w:t>
            </w:r>
          </w:p>
        </w:tc>
        <w:tc>
          <w:tcPr>
            <w:tcW w:w="2293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Tout le département</w:t>
            </w:r>
          </w:p>
        </w:tc>
        <w:tc>
          <w:tcPr>
            <w:tcW w:w="2835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06.31.06.57.57</w:t>
            </w: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jllobstein@hotmail.fr</w:t>
            </w:r>
          </w:p>
        </w:tc>
      </w:tr>
      <w:tr w:rsidR="0042707D" w:rsidRPr="00244361" w:rsidTr="00427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</w:p>
          <w:p w:rsidR="0042707D" w:rsidRPr="0042707D" w:rsidRDefault="0042707D" w:rsidP="0042707D">
            <w:pPr>
              <w:widowControl w:val="0"/>
              <w:suppressAutoHyphens/>
              <w:jc w:val="center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Bruno MARCHAND</w:t>
            </w:r>
          </w:p>
        </w:tc>
        <w:tc>
          <w:tcPr>
            <w:tcW w:w="2551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 xml:space="preserve">Personnes âgées / </w:t>
            </w: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Personnes handicapées</w:t>
            </w:r>
          </w:p>
        </w:tc>
        <w:tc>
          <w:tcPr>
            <w:tcW w:w="2293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Tout le département</w:t>
            </w:r>
          </w:p>
        </w:tc>
        <w:tc>
          <w:tcPr>
            <w:tcW w:w="2835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06.73.74.62.30</w:t>
            </w: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marchand.bruno@ozone.net</w:t>
            </w:r>
          </w:p>
        </w:tc>
      </w:tr>
      <w:tr w:rsidR="0042707D" w:rsidRPr="00244361" w:rsidTr="0042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</w:p>
          <w:p w:rsidR="0042707D" w:rsidRPr="0042707D" w:rsidRDefault="0042707D" w:rsidP="0042707D">
            <w:pPr>
              <w:widowControl w:val="0"/>
              <w:suppressAutoHyphens/>
              <w:jc w:val="center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Lucette ROUX</w:t>
            </w:r>
          </w:p>
        </w:tc>
        <w:tc>
          <w:tcPr>
            <w:tcW w:w="2551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 xml:space="preserve">Personnes âgées / </w:t>
            </w: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Personnes handicapées</w:t>
            </w:r>
          </w:p>
        </w:tc>
        <w:tc>
          <w:tcPr>
            <w:tcW w:w="2293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Nord Deux-Sèvres</w:t>
            </w:r>
          </w:p>
        </w:tc>
        <w:tc>
          <w:tcPr>
            <w:tcW w:w="2835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06.11.97.12.50</w:t>
            </w: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rouxlucette@sfr.fr</w:t>
            </w:r>
          </w:p>
        </w:tc>
      </w:tr>
      <w:tr w:rsidR="0042707D" w:rsidRPr="00244361" w:rsidTr="00427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</w:p>
          <w:p w:rsidR="0042707D" w:rsidRPr="0042707D" w:rsidRDefault="0042707D" w:rsidP="0042707D">
            <w:pPr>
              <w:widowControl w:val="0"/>
              <w:suppressAutoHyphens/>
              <w:jc w:val="center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René PERON</w:t>
            </w:r>
          </w:p>
        </w:tc>
        <w:tc>
          <w:tcPr>
            <w:tcW w:w="2551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 xml:space="preserve">Personnes âgées / </w:t>
            </w: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Personnes handicapées</w:t>
            </w:r>
          </w:p>
        </w:tc>
        <w:tc>
          <w:tcPr>
            <w:tcW w:w="2293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Sud Deux-Sèvres</w:t>
            </w:r>
          </w:p>
        </w:tc>
        <w:tc>
          <w:tcPr>
            <w:tcW w:w="2835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06.38.44.28.28</w:t>
            </w: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rr.peron@laposte.net</w:t>
            </w:r>
          </w:p>
        </w:tc>
      </w:tr>
      <w:tr w:rsidR="0042707D" w:rsidRPr="00244361" w:rsidTr="0042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</w:p>
          <w:p w:rsidR="0042707D" w:rsidRPr="0042707D" w:rsidRDefault="0042707D" w:rsidP="0042707D">
            <w:pPr>
              <w:widowControl w:val="0"/>
              <w:suppressAutoHyphens/>
              <w:jc w:val="center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Françoise TALBOT</w:t>
            </w:r>
          </w:p>
        </w:tc>
        <w:tc>
          <w:tcPr>
            <w:tcW w:w="2551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 xml:space="preserve">Personnes âgées / </w:t>
            </w: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Personnes handicapées</w:t>
            </w:r>
          </w:p>
        </w:tc>
        <w:tc>
          <w:tcPr>
            <w:tcW w:w="2293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Tout le département</w:t>
            </w:r>
          </w:p>
        </w:tc>
        <w:tc>
          <w:tcPr>
            <w:tcW w:w="2835" w:type="dxa"/>
          </w:tcPr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06.82.36.56.66</w:t>
            </w:r>
          </w:p>
          <w:p w:rsidR="0042707D" w:rsidRPr="0042707D" w:rsidRDefault="0042707D" w:rsidP="0042707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Lucida Sans Unicode" w:hAnsi="Comic Sans MS"/>
                <w:kern w:val="1"/>
                <w:sz w:val="20"/>
                <w:szCs w:val="22"/>
              </w:rPr>
            </w:pPr>
            <w:r w:rsidRPr="0042707D">
              <w:rPr>
                <w:rFonts w:ascii="Comic Sans MS" w:eastAsia="Lucida Sans Unicode" w:hAnsi="Comic Sans MS"/>
                <w:kern w:val="1"/>
                <w:sz w:val="20"/>
                <w:szCs w:val="22"/>
              </w:rPr>
              <w:t>talbot_f2@orange.fr</w:t>
            </w:r>
          </w:p>
        </w:tc>
      </w:tr>
    </w:tbl>
    <w:p w:rsidR="00E161A7" w:rsidRDefault="00EA2546" w:rsidP="0042707D">
      <w:pPr>
        <w:ind w:left="-567"/>
      </w:pPr>
      <w:bookmarkStart w:id="0" w:name="_GoBack"/>
      <w:bookmarkEnd w:id="0"/>
    </w:p>
    <w:sectPr w:rsidR="00E161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46" w:rsidRDefault="00EA2546" w:rsidP="0042707D">
      <w:r>
        <w:separator/>
      </w:r>
    </w:p>
  </w:endnote>
  <w:endnote w:type="continuationSeparator" w:id="0">
    <w:p w:rsidR="00EA2546" w:rsidRDefault="00EA2546" w:rsidP="0042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7D" w:rsidRDefault="0042707D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92821" wp14:editId="12C543CC">
              <wp:simplePos x="0" y="0"/>
              <wp:positionH relativeFrom="column">
                <wp:posOffset>243205</wp:posOffset>
              </wp:positionH>
              <wp:positionV relativeFrom="paragraph">
                <wp:posOffset>-123190</wp:posOffset>
              </wp:positionV>
              <wp:extent cx="5695950" cy="597535"/>
              <wp:effectExtent l="19050" t="0" r="0" b="0"/>
              <wp:wrapNone/>
              <wp:docPr id="6" name="Grou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95950" cy="597535"/>
                        <a:chOff x="3483" y="16659"/>
                        <a:chExt cx="10286" cy="993"/>
                      </a:xfrm>
                    </wpg:grpSpPr>
                    <wps:wsp>
                      <wps:cNvPr id="7" name="AutoShape 27"/>
                      <wps:cNvCnPr>
                        <a:cxnSpLocks noChangeShapeType="1"/>
                      </wps:cNvCnPr>
                      <wps:spPr bwMode="auto">
                        <a:xfrm>
                          <a:off x="3483" y="16789"/>
                          <a:ext cx="1" cy="808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28"/>
                      <wps:cNvCnPr>
                        <a:cxnSpLocks noChangeShapeType="1"/>
                      </wps:cNvCnPr>
                      <wps:spPr bwMode="auto">
                        <a:xfrm>
                          <a:off x="7301" y="16789"/>
                          <a:ext cx="1" cy="808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3663" y="16772"/>
                          <a:ext cx="3532" cy="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07D" w:rsidRPr="0042707D" w:rsidRDefault="0042707D" w:rsidP="0042707D">
                            <w:pPr>
                              <w:widowControl w:val="0"/>
                              <w:tabs>
                                <w:tab w:val="left" w:pos="1724"/>
                              </w:tabs>
                              <w:ind w:right="17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70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Siège social </w:t>
                            </w:r>
                          </w:p>
                          <w:p w:rsidR="0042707D" w:rsidRPr="0042707D" w:rsidRDefault="0042707D" w:rsidP="0042707D">
                            <w:pPr>
                              <w:widowControl w:val="0"/>
                              <w:tabs>
                                <w:tab w:val="left" w:pos="1724"/>
                              </w:tabs>
                              <w:ind w:right="-151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2707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11, rue de la Convention -</w:t>
                            </w:r>
                            <w:r w:rsidRPr="004270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79000 NIORT </w:t>
                            </w:r>
                          </w:p>
                          <w:p w:rsidR="0042707D" w:rsidRPr="0042707D" w:rsidRDefault="0042707D" w:rsidP="0042707D">
                            <w:pPr>
                              <w:widowControl w:val="0"/>
                              <w:spacing w:line="273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2707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 05 49 24 20 88</w:t>
                            </w:r>
                            <w:r w:rsidRPr="004270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462" y="16772"/>
                          <a:ext cx="3838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07D" w:rsidRPr="0042707D" w:rsidRDefault="0042707D" w:rsidP="0042707D">
                            <w:pPr>
                              <w:widowControl w:val="0"/>
                              <w:tabs>
                                <w:tab w:val="left" w:pos="1724"/>
                              </w:tabs>
                              <w:ind w:right="176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70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Antenne </w:t>
                            </w:r>
                          </w:p>
                          <w:p w:rsidR="0042707D" w:rsidRPr="0042707D" w:rsidRDefault="0042707D" w:rsidP="0042707D">
                            <w:pPr>
                              <w:widowControl w:val="0"/>
                              <w:tabs>
                                <w:tab w:val="left" w:pos="1724"/>
                              </w:tabs>
                              <w:ind w:right="1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2707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4, square Jean Bouillon – </w:t>
                            </w:r>
                            <w:r w:rsidRPr="0042707D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16230 MANSLE</w:t>
                            </w:r>
                          </w:p>
                          <w:p w:rsidR="0042707D" w:rsidRPr="0042707D" w:rsidRDefault="0042707D" w:rsidP="0042707D">
                            <w:pPr>
                              <w:widowControl w:val="0"/>
                              <w:spacing w:line="273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42707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 05 45 70 39 41</w:t>
                            </w:r>
                          </w:p>
                          <w:p w:rsidR="0042707D" w:rsidRDefault="0042707D" w:rsidP="0042707D">
                            <w:pPr>
                              <w:widowControl w:val="0"/>
                              <w:tabs>
                                <w:tab w:val="left" w:pos="1724"/>
                              </w:tabs>
                              <w:ind w:right="17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31"/>
                      <wps:cNvCnPr>
                        <a:cxnSpLocks noChangeShapeType="1"/>
                      </wps:cNvCnPr>
                      <wps:spPr bwMode="auto">
                        <a:xfrm>
                          <a:off x="11300" y="16806"/>
                          <a:ext cx="1" cy="791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Text Box 32"/>
                      <wps:cNvSpPr txBox="1">
                        <a:spLocks noChangeArrowheads="1"/>
                      </wps:cNvSpPr>
                      <wps:spPr bwMode="auto">
                        <a:xfrm>
                          <a:off x="11471" y="16659"/>
                          <a:ext cx="2298" cy="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07D" w:rsidRPr="0042707D" w:rsidRDefault="0042707D" w:rsidP="0042707D">
                            <w:pPr>
                              <w:widowControl w:val="0"/>
                              <w:tabs>
                                <w:tab w:val="left" w:pos="1724"/>
                              </w:tabs>
                              <w:spacing w:before="60"/>
                              <w:ind w:right="176"/>
                              <w:rPr>
                                <w:rFonts w:asciiTheme="minorHAnsi" w:hAnsiTheme="minorHAnsi" w:cstheme="minorHAnsi"/>
                                <w:color w:val="0000FF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1" w:history="1">
                              <w:r w:rsidRPr="0042707D">
                                <w:rPr>
                                  <w:rStyle w:val="Lienhypertexte"/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  <w:t>accueil@gpa-asso.fr</w:t>
                              </w:r>
                            </w:hyperlink>
                          </w:p>
                          <w:p w:rsidR="0042707D" w:rsidRPr="0042707D" w:rsidRDefault="0042707D" w:rsidP="0042707D">
                            <w:pPr>
                              <w:widowControl w:val="0"/>
                              <w:tabs>
                                <w:tab w:val="left" w:pos="1724"/>
                              </w:tabs>
                              <w:spacing w:line="273" w:lineRule="auto"/>
                              <w:ind w:right="176"/>
                              <w:rPr>
                                <w:rFonts w:asciiTheme="minorHAnsi" w:hAnsiTheme="minorHAnsi" w:cstheme="minorHAnsi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42707D">
                              <w:rPr>
                                <w:rFonts w:asciiTheme="minorHAnsi" w:hAnsiTheme="minorHAnsi" w:cstheme="minorHAnsi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42707D" w:rsidRPr="0042707D" w:rsidRDefault="0042707D" w:rsidP="0042707D">
                            <w:pPr>
                              <w:widowControl w:val="0"/>
                              <w:spacing w:line="273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81BD"/>
                                <w:sz w:val="18"/>
                                <w:szCs w:val="18"/>
                              </w:rPr>
                            </w:pPr>
                            <w:r w:rsidRPr="004270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4F81BD"/>
                              </w:rPr>
                              <w:t>www.gpa-asso.fr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6" o:spid="_x0000_s1027" style="position:absolute;margin-left:19.15pt;margin-top:-9.7pt;width:448.5pt;height:47.05pt;z-index:251659264" coordorigin="3483,16659" coordsize="1028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8" type="#_x0000_t32" style="position:absolute;left:3483;top:16789;width:1;height:8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c/jcMAAADaAAAADwAAAGRycy9kb3ducmV2LnhtbESPUWvCMBSF3wf+h3AF32aq4BzVKHMw&#10;GEof6vYD7pprW5bc1CSz9d8vguDj4ZzzHc56O1gjLuRD61jBbJqBIK6cbrlW8P318fwKIkRkjcYx&#10;KbhSgO1m9LTGXLueS7ocYy0ShEOOCpoYu1zKUDVkMUxdR5y8k/MWY5K+ltpjn+DWyHmWvUiLLaeF&#10;Bjt6b6j6Pf5ZBf2+NsW83JlD9P3wcyiL825RKDUZD28rEJGG+Ajf259awRJuV9IN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3P43DAAAA2gAAAA8AAAAAAAAAAAAA&#10;AAAAoQIAAGRycy9kb3ducmV2LnhtbFBLBQYAAAAABAAEAPkAAACRAwAAAAA=&#10;" strokecolor="#4f81bd" strokeweight="3pt"/>
              <v:shape id="AutoShape 28" o:spid="_x0000_s1029" type="#_x0000_t32" style="position:absolute;left:7301;top:16789;width:1;height:8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ir/78AAADaAAAADwAAAGRycy9kb3ducmV2LnhtbERP3WrCMBS+F3yHcITdaTphItUoUxBE&#10;6UXdHuDYnLVlyUlNou3efrkQvPz4/tfbwRrxIB9axwreZxkI4srplmsF31+H6RJEiMgajWNS8EcB&#10;tpvxaI25dj2X9LjEWqQQDjkqaGLscilD1ZDFMHMdceJ+nLcYE/S11B77FG6NnGfZQlpsOTU02NG+&#10;oer3crcK+lNtinm5M+fo++F6Lovb7qNQ6m0yfK5ARBriS/x0H7WCtDVdSTdAb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uir/78AAADaAAAADwAAAAAAAAAAAAAAAACh&#10;AgAAZHJzL2Rvd25yZXYueG1sUEsFBgAAAAAEAAQA+QAAAI0DAAAAAA==&#10;" strokecolor="#4f81bd" strokeweight="3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style="position:absolute;left:3663;top:16772;width:3532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<v:textbox>
                  <w:txbxContent>
                    <w:p w:rsidR="0042707D" w:rsidRPr="0042707D" w:rsidRDefault="0042707D" w:rsidP="0042707D">
                      <w:pPr>
                        <w:widowControl w:val="0"/>
                        <w:tabs>
                          <w:tab w:val="left" w:pos="1724"/>
                        </w:tabs>
                        <w:ind w:right="176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42707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Siège social </w:t>
                      </w:r>
                    </w:p>
                    <w:p w:rsidR="0042707D" w:rsidRPr="0042707D" w:rsidRDefault="0042707D" w:rsidP="0042707D">
                      <w:pPr>
                        <w:widowControl w:val="0"/>
                        <w:tabs>
                          <w:tab w:val="left" w:pos="1724"/>
                        </w:tabs>
                        <w:ind w:right="-151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2707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11, rue de la Convention -</w:t>
                      </w:r>
                      <w:r w:rsidRPr="0042707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 79000 NIORT </w:t>
                      </w:r>
                    </w:p>
                    <w:p w:rsidR="0042707D" w:rsidRPr="0042707D" w:rsidRDefault="0042707D" w:rsidP="0042707D">
                      <w:pPr>
                        <w:widowControl w:val="0"/>
                        <w:spacing w:line="273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2707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 05 49 24 20 88</w:t>
                      </w:r>
                      <w:r w:rsidRPr="0042707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  <v:shape id="Text Box 30" o:spid="_x0000_s1031" type="#_x0000_t202" style="position:absolute;left:7462;top:16772;width:3838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42707D" w:rsidRPr="0042707D" w:rsidRDefault="0042707D" w:rsidP="0042707D">
                      <w:pPr>
                        <w:widowControl w:val="0"/>
                        <w:tabs>
                          <w:tab w:val="left" w:pos="1724"/>
                        </w:tabs>
                        <w:ind w:right="176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42707D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Antenne </w:t>
                      </w:r>
                    </w:p>
                    <w:p w:rsidR="0042707D" w:rsidRPr="0042707D" w:rsidRDefault="0042707D" w:rsidP="0042707D">
                      <w:pPr>
                        <w:widowControl w:val="0"/>
                        <w:tabs>
                          <w:tab w:val="left" w:pos="1724"/>
                        </w:tabs>
                        <w:ind w:right="1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2707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4, square Jean Bouillon – </w:t>
                      </w:r>
                      <w:r w:rsidRPr="0042707D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16230 MANSLE</w:t>
                      </w:r>
                    </w:p>
                    <w:p w:rsidR="0042707D" w:rsidRPr="0042707D" w:rsidRDefault="0042707D" w:rsidP="0042707D">
                      <w:pPr>
                        <w:widowControl w:val="0"/>
                        <w:spacing w:line="273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42707D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 05 45 70 39 41</w:t>
                      </w:r>
                    </w:p>
                    <w:p w:rsidR="0042707D" w:rsidRDefault="0042707D" w:rsidP="0042707D">
                      <w:pPr>
                        <w:widowControl w:val="0"/>
                        <w:tabs>
                          <w:tab w:val="left" w:pos="1724"/>
                        </w:tabs>
                        <w:ind w:right="176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AutoShape 31" o:spid="_x0000_s1032" type="#_x0000_t32" style="position:absolute;left:11300;top:16806;width:1;height:7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D5TMEAAADbAAAADwAAAGRycy9kb3ducmV2LnhtbERP3WrCMBS+H/gO4Qi7m6mCMqpRdDAY&#10;Si/q9gDH5tgWk5OaZLZ7eyMIuzsf3+9ZbQZrxI18aB0rmE4yEMSV0y3XCn6+P9/eQYSIrNE4JgV/&#10;FGCzHr2sMNeu55Jux1iLFMIhRwVNjF0uZagashgmriNO3Nl5izFBX0vtsU/h1shZli2kxZZTQ4Md&#10;fTRUXY6/VkG/r00xK3fmEH0/nA5lcd3NC6Vex8N2CSLSEP/FT/eXTvOn8PglHS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8PlMwQAAANsAAAAPAAAAAAAAAAAAAAAA&#10;AKECAABkcnMvZG93bnJldi54bWxQSwUGAAAAAAQABAD5AAAAjwMAAAAA&#10;" strokecolor="#4f81bd" strokeweight="3pt"/>
              <v:shape id="Text Box 32" o:spid="_x0000_s1033" type="#_x0000_t202" style="position:absolute;left:11471;top:16659;width:2298;height: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42707D" w:rsidRPr="0042707D" w:rsidRDefault="0042707D" w:rsidP="0042707D">
                      <w:pPr>
                        <w:widowControl w:val="0"/>
                        <w:tabs>
                          <w:tab w:val="left" w:pos="1724"/>
                        </w:tabs>
                        <w:spacing w:before="60"/>
                        <w:ind w:right="176"/>
                        <w:rPr>
                          <w:rFonts w:asciiTheme="minorHAnsi" w:hAnsiTheme="minorHAnsi" w:cstheme="minorHAnsi"/>
                          <w:color w:val="0000FF"/>
                          <w:sz w:val="16"/>
                          <w:szCs w:val="16"/>
                          <w:u w:val="single"/>
                        </w:rPr>
                      </w:pPr>
                      <w:hyperlink r:id="rId2" w:history="1">
                        <w:r w:rsidRPr="0042707D">
                          <w:rPr>
                            <w:rStyle w:val="Lienhypertexte"/>
                            <w:rFonts w:asciiTheme="minorHAnsi" w:hAnsiTheme="minorHAnsi" w:cstheme="minorHAnsi"/>
                            <w:sz w:val="16"/>
                            <w:szCs w:val="16"/>
                          </w:rPr>
                          <w:t>accueil@gpa-asso.fr</w:t>
                        </w:r>
                      </w:hyperlink>
                    </w:p>
                    <w:p w:rsidR="0042707D" w:rsidRPr="0042707D" w:rsidRDefault="0042707D" w:rsidP="0042707D">
                      <w:pPr>
                        <w:widowControl w:val="0"/>
                        <w:tabs>
                          <w:tab w:val="left" w:pos="1724"/>
                        </w:tabs>
                        <w:spacing w:line="273" w:lineRule="auto"/>
                        <w:ind w:right="176"/>
                        <w:rPr>
                          <w:rFonts w:asciiTheme="minorHAnsi" w:hAnsiTheme="minorHAnsi" w:cstheme="minorHAnsi"/>
                          <w:color w:val="000000"/>
                          <w:sz w:val="10"/>
                          <w:szCs w:val="10"/>
                        </w:rPr>
                      </w:pPr>
                      <w:r w:rsidRPr="0042707D">
                        <w:rPr>
                          <w:rFonts w:asciiTheme="minorHAnsi" w:hAnsiTheme="minorHAnsi" w:cstheme="minorHAnsi"/>
                          <w:sz w:val="10"/>
                          <w:szCs w:val="10"/>
                        </w:rPr>
                        <w:t> </w:t>
                      </w:r>
                    </w:p>
                    <w:p w:rsidR="0042707D" w:rsidRPr="0042707D" w:rsidRDefault="0042707D" w:rsidP="0042707D">
                      <w:pPr>
                        <w:widowControl w:val="0"/>
                        <w:spacing w:line="273" w:lineRule="auto"/>
                        <w:rPr>
                          <w:rFonts w:asciiTheme="minorHAnsi" w:hAnsiTheme="minorHAnsi" w:cstheme="minorHAnsi"/>
                          <w:b/>
                          <w:bCs/>
                          <w:color w:val="4F81BD"/>
                          <w:sz w:val="18"/>
                          <w:szCs w:val="18"/>
                        </w:rPr>
                      </w:pPr>
                      <w:r w:rsidRPr="0042707D">
                        <w:rPr>
                          <w:rFonts w:asciiTheme="minorHAnsi" w:hAnsiTheme="minorHAnsi" w:cstheme="minorHAnsi"/>
                          <w:b/>
                          <w:bCs/>
                          <w:color w:val="4F81BD"/>
                        </w:rPr>
                        <w:t>www.gpa-asso.fr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46" w:rsidRDefault="00EA2546" w:rsidP="0042707D">
      <w:r>
        <w:separator/>
      </w:r>
    </w:p>
  </w:footnote>
  <w:footnote w:type="continuationSeparator" w:id="0">
    <w:p w:rsidR="00EA2546" w:rsidRDefault="00EA2546" w:rsidP="00427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698E"/>
    <w:multiLevelType w:val="multilevel"/>
    <w:tmpl w:val="369A1A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pStyle w:val="Titre3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4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92" w:hanging="25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7D"/>
    <w:rsid w:val="0042707D"/>
    <w:rsid w:val="009A0774"/>
    <w:rsid w:val="00E56060"/>
    <w:rsid w:val="00E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707D"/>
    <w:pPr>
      <w:numPr>
        <w:ilvl w:val="1"/>
        <w:numId w:val="1"/>
      </w:numPr>
      <w:spacing w:after="120"/>
      <w:ind w:left="1134"/>
      <w:jc w:val="both"/>
      <w:outlineLvl w:val="2"/>
    </w:pPr>
    <w:rPr>
      <w:rFonts w:ascii="Comic Sans MS" w:hAnsi="Comic Sans MS"/>
      <w:b/>
      <w:smallCaps/>
      <w:color w:val="CC00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2707D"/>
    <w:rPr>
      <w:rFonts w:ascii="Comic Sans MS" w:eastAsia="Times New Roman" w:hAnsi="Comic Sans MS" w:cs="Times New Roman"/>
      <w:b/>
      <w:smallCaps/>
      <w:color w:val="CC0066"/>
      <w:sz w:val="24"/>
      <w:szCs w:val="24"/>
      <w:lang w:eastAsia="fr-FR"/>
    </w:rPr>
  </w:style>
  <w:style w:type="table" w:styleId="Trameclaire-Accent1">
    <w:name w:val="Light Shading Accent 1"/>
    <w:basedOn w:val="TableauNormal"/>
    <w:uiPriority w:val="60"/>
    <w:rsid w:val="004270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270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07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70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70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70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07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427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707D"/>
    <w:pPr>
      <w:numPr>
        <w:ilvl w:val="1"/>
        <w:numId w:val="1"/>
      </w:numPr>
      <w:spacing w:after="120"/>
      <w:ind w:left="1134"/>
      <w:jc w:val="both"/>
      <w:outlineLvl w:val="2"/>
    </w:pPr>
    <w:rPr>
      <w:rFonts w:ascii="Comic Sans MS" w:hAnsi="Comic Sans MS"/>
      <w:b/>
      <w:smallCaps/>
      <w:color w:val="CC00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2707D"/>
    <w:rPr>
      <w:rFonts w:ascii="Comic Sans MS" w:eastAsia="Times New Roman" w:hAnsi="Comic Sans MS" w:cs="Times New Roman"/>
      <w:b/>
      <w:smallCaps/>
      <w:color w:val="CC0066"/>
      <w:sz w:val="24"/>
      <w:szCs w:val="24"/>
      <w:lang w:eastAsia="fr-FR"/>
    </w:rPr>
  </w:style>
  <w:style w:type="table" w:styleId="Trameclaire-Accent1">
    <w:name w:val="Light Shading Accent 1"/>
    <w:basedOn w:val="TableauNormal"/>
    <w:uiPriority w:val="60"/>
    <w:rsid w:val="004270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270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07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270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70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70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07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4270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cueil@gpa-asso.fr" TargetMode="External"/><Relationship Id="rId1" Type="http://schemas.openxmlformats.org/officeDocument/2006/relationships/hyperlink" Target="mailto:accueil@gpa-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1</cp:revision>
  <dcterms:created xsi:type="dcterms:W3CDTF">2020-01-22T14:09:00Z</dcterms:created>
  <dcterms:modified xsi:type="dcterms:W3CDTF">2020-01-22T14:17:00Z</dcterms:modified>
</cp:coreProperties>
</file>